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26FD" w:rsidRDefault="00000000">
      <w:pPr>
        <w:pStyle w:val="Naslov2"/>
      </w:pPr>
      <w:r>
        <w:t>OPĆINA KUKLJICA – Jedinstveni upravni odjel</w:t>
      </w:r>
      <w:r>
        <w:br/>
        <w:t>Studeni 2025. godine</w:t>
      </w:r>
    </w:p>
    <w:p w:rsidR="008526FD" w:rsidRDefault="00000000">
      <w:pPr>
        <w:pStyle w:val="Naslov3"/>
      </w:pPr>
      <w:r>
        <w:t>OBRAZAC</w:t>
      </w:r>
      <w:r>
        <w:br/>
        <w:t>IZVJEŠĆA O PROVEDENOM SAVJETOVANJU SA ZAINTERESIRANOM JAVNOŠĆU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14"/>
        <w:gridCol w:w="4316"/>
      </w:tblGrid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Naziv dokumenta o kojem je provedeno savjetovanje sa zainteresiranom javnošću</w:t>
            </w:r>
          </w:p>
        </w:tc>
        <w:tc>
          <w:tcPr>
            <w:tcW w:w="4320" w:type="dxa"/>
          </w:tcPr>
          <w:p w:rsidR="008526FD" w:rsidRPr="00D14627" w:rsidRDefault="00D14627">
            <w:pPr>
              <w:rPr>
                <w:lang w:val="fr-FR"/>
              </w:rPr>
            </w:pPr>
            <w:r w:rsidRPr="00D14627">
              <w:rPr>
                <w:lang w:val="fr-FR"/>
              </w:rPr>
              <w:t>PRIJEDLOG ZA IZRADU PRORAČUNA</w:t>
            </w:r>
            <w:r w:rsidR="00000000" w:rsidRPr="00D14627">
              <w:rPr>
                <w:lang w:val="fr-FR"/>
              </w:rPr>
              <w:t xml:space="preserve"> Općine Kukljica za 2026. </w:t>
            </w:r>
            <w:r>
              <w:rPr>
                <w:lang w:val="fr-FR"/>
              </w:rPr>
              <w:t>g</w:t>
            </w:r>
            <w:r w:rsidR="00000000" w:rsidRPr="00D14627">
              <w:rPr>
                <w:lang w:val="fr-FR"/>
              </w:rPr>
              <w:t>odinu</w:t>
            </w:r>
            <w:r w:rsidRPr="00D14627">
              <w:rPr>
                <w:lang w:val="fr-FR"/>
              </w:rPr>
              <w:t xml:space="preserve"> i projekcija za 2027. i 2028.g.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 xml:space="preserve">Naziv </w:t>
            </w:r>
            <w:proofErr w:type="spellStart"/>
            <w:r>
              <w:t>nadležnog</w:t>
            </w:r>
            <w:proofErr w:type="spellEnd"/>
            <w:r>
              <w:t xml:space="preserve"> </w:t>
            </w:r>
            <w:proofErr w:type="spellStart"/>
            <w:r>
              <w:t>tijela</w:t>
            </w:r>
            <w:proofErr w:type="spellEnd"/>
            <w:r>
              <w:t xml:space="preserve"> za </w:t>
            </w:r>
            <w:proofErr w:type="spellStart"/>
            <w:r>
              <w:t>izradu</w:t>
            </w:r>
            <w:proofErr w:type="spellEnd"/>
            <w:r>
              <w:t xml:space="preserve"> nacrta / provedbu savjetovanja</w:t>
            </w:r>
          </w:p>
        </w:tc>
        <w:tc>
          <w:tcPr>
            <w:tcW w:w="4320" w:type="dxa"/>
          </w:tcPr>
          <w:p w:rsidR="008526FD" w:rsidRDefault="00000000">
            <w:r>
              <w:t>Općina Kukljica – Jedinstveni upravni odjel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Svrha dokumenta</w:t>
            </w:r>
          </w:p>
        </w:tc>
        <w:tc>
          <w:tcPr>
            <w:tcW w:w="4320" w:type="dxa"/>
          </w:tcPr>
          <w:p w:rsidR="008526FD" w:rsidRPr="00D14627" w:rsidRDefault="00000000">
            <w:r>
              <w:t xml:space="preserve">Izvješće o provedenom savjetovanju sa zainteresiranom javnošću o Nacrtu </w:t>
            </w:r>
            <w:proofErr w:type="spellStart"/>
            <w:r w:rsidR="00D14627">
              <w:t>prijedloga</w:t>
            </w:r>
            <w:proofErr w:type="spellEnd"/>
            <w:r w:rsidR="00D14627">
              <w:t xml:space="preserve"> za </w:t>
            </w:r>
            <w:proofErr w:type="spellStart"/>
            <w:r w:rsidR="00D14627">
              <w:t>izradu</w:t>
            </w:r>
            <w:proofErr w:type="spellEnd"/>
            <w:r w:rsidR="00D14627">
              <w:t xml:space="preserve"> </w:t>
            </w:r>
            <w:proofErr w:type="spellStart"/>
            <w:r w:rsidR="00D14627">
              <w:t>proračuna</w:t>
            </w:r>
            <w:proofErr w:type="spellEnd"/>
            <w:r w:rsidR="00D14627">
              <w:t xml:space="preserve"> 2026. </w:t>
            </w:r>
            <w:r w:rsidR="00D14627" w:rsidRPr="00D14627">
              <w:t xml:space="preserve">i </w:t>
            </w:r>
            <w:proofErr w:type="spellStart"/>
            <w:r w:rsidR="00D14627" w:rsidRPr="00D14627">
              <w:t>projekcija</w:t>
            </w:r>
            <w:proofErr w:type="spellEnd"/>
            <w:r w:rsidR="00D14627" w:rsidRPr="00D14627">
              <w:t xml:space="preserve"> za 2027. i </w:t>
            </w:r>
            <w:proofErr w:type="gramStart"/>
            <w:r w:rsidR="00D14627" w:rsidRPr="00D14627">
              <w:t>2028.g.</w:t>
            </w:r>
            <w:proofErr w:type="gramEnd"/>
          </w:p>
        </w:tc>
      </w:tr>
      <w:tr w:rsidR="008526FD">
        <w:tc>
          <w:tcPr>
            <w:tcW w:w="4320" w:type="dxa"/>
          </w:tcPr>
          <w:p w:rsidR="008526FD" w:rsidRDefault="00000000">
            <w:r>
              <w:t>Datum dokumenta</w:t>
            </w:r>
          </w:p>
        </w:tc>
        <w:tc>
          <w:tcPr>
            <w:tcW w:w="4320" w:type="dxa"/>
          </w:tcPr>
          <w:p w:rsidR="008526FD" w:rsidRDefault="00D14627">
            <w:r>
              <w:t>10.10.</w:t>
            </w:r>
            <w:r w:rsidR="00000000">
              <w:t xml:space="preserve"> 2025. godine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Verzija dokumenta</w:t>
            </w:r>
          </w:p>
        </w:tc>
        <w:tc>
          <w:tcPr>
            <w:tcW w:w="4320" w:type="dxa"/>
          </w:tcPr>
          <w:p w:rsidR="008526FD" w:rsidRDefault="00000000">
            <w:r>
              <w:t>I.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Vrsta dokumenta</w:t>
            </w:r>
          </w:p>
        </w:tc>
        <w:tc>
          <w:tcPr>
            <w:tcW w:w="4320" w:type="dxa"/>
          </w:tcPr>
          <w:p w:rsidR="008526FD" w:rsidRDefault="00000000">
            <w:r>
              <w:t>Izvješće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Predstavnici zainteresirane javnosti uključeni u postupak izrade odnosno u rad stručne radne skupine za izradu nacrta</w:t>
            </w:r>
          </w:p>
        </w:tc>
        <w:tc>
          <w:tcPr>
            <w:tcW w:w="4320" w:type="dxa"/>
          </w:tcPr>
          <w:p w:rsidR="008526FD" w:rsidRDefault="00000000">
            <w:r>
              <w:t>Općina Kukljica – Jedinstveni upravni odjel, Općinski načelnik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Objava dokumenta za savjetovanje</w:t>
            </w:r>
          </w:p>
        </w:tc>
        <w:tc>
          <w:tcPr>
            <w:tcW w:w="4320" w:type="dxa"/>
          </w:tcPr>
          <w:p w:rsidR="008526FD" w:rsidRDefault="00000000">
            <w:r>
              <w:t>DA – internetska stranica</w:t>
            </w:r>
          </w:p>
        </w:tc>
      </w:tr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Internetska stranica na kojoj je dokument objavljen</w:t>
            </w:r>
          </w:p>
        </w:tc>
        <w:tc>
          <w:tcPr>
            <w:tcW w:w="4320" w:type="dxa"/>
          </w:tcPr>
          <w:p w:rsidR="008526FD" w:rsidRPr="00D14627" w:rsidRDefault="00D14627">
            <w:pPr>
              <w:rPr>
                <w:lang w:val="fr-FR"/>
              </w:rPr>
            </w:pPr>
            <w:r w:rsidRPr="00D14627">
              <w:rPr>
                <w:lang w:val="fr-FR"/>
              </w:rPr>
              <w:t>https://www.opcina-kukljica.hr/pristup-informacijama/savjetovanja-sa-zainteresiranom-</w:t>
            </w:r>
            <w:r>
              <w:rPr>
                <w:lang w:val="fr-FR"/>
              </w:rPr>
              <w:t>javnošću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proofErr w:type="spellStart"/>
            <w:r>
              <w:t>Razdoblje</w:t>
            </w:r>
            <w:proofErr w:type="spellEnd"/>
            <w:r>
              <w:t xml:space="preserve"> </w:t>
            </w:r>
            <w:proofErr w:type="spellStart"/>
            <w:r>
              <w:t>trajanja</w:t>
            </w:r>
            <w:proofErr w:type="spellEnd"/>
            <w:r>
              <w:t xml:space="preserve"> </w:t>
            </w:r>
            <w:proofErr w:type="spellStart"/>
            <w:r>
              <w:t>savjetovanja</w:t>
            </w:r>
            <w:proofErr w:type="spellEnd"/>
          </w:p>
        </w:tc>
        <w:tc>
          <w:tcPr>
            <w:tcW w:w="4320" w:type="dxa"/>
          </w:tcPr>
          <w:p w:rsidR="008526FD" w:rsidRDefault="00D14627">
            <w:r>
              <w:t>10</w:t>
            </w:r>
            <w:r w:rsidR="00000000">
              <w:t xml:space="preserve">. </w:t>
            </w:r>
            <w:proofErr w:type="spellStart"/>
            <w:r w:rsidR="00000000">
              <w:t>listopada</w:t>
            </w:r>
            <w:proofErr w:type="spellEnd"/>
            <w:r w:rsidR="00000000">
              <w:t xml:space="preserve"> – </w:t>
            </w:r>
            <w:r>
              <w:t>10</w:t>
            </w:r>
            <w:r w:rsidR="00000000">
              <w:t>. studenoga 2025. godine</w:t>
            </w:r>
          </w:p>
        </w:tc>
      </w:tr>
      <w:tr w:rsidR="008526FD" w:rsidRPr="00D14627"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Predstavnici zainteresirane javnosti koji su dostavili svoja očitovanja</w:t>
            </w:r>
          </w:p>
        </w:tc>
        <w:tc>
          <w:tcPr>
            <w:tcW w:w="4320" w:type="dxa"/>
          </w:tcPr>
          <w:p w:rsidR="008526FD" w:rsidRPr="00D14627" w:rsidRDefault="00000000">
            <w:pPr>
              <w:rPr>
                <w:lang w:val="fr-FR"/>
              </w:rPr>
            </w:pPr>
            <w:r w:rsidRPr="00D14627">
              <w:rPr>
                <w:lang w:val="fr-FR"/>
              </w:rPr>
              <w:t>Tijekom trajanja savjetovanja nisu zaprimljeni komentari niti primjedbe zainteresirane javnosti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proofErr w:type="spellStart"/>
            <w:r>
              <w:t>Primjedbe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prihvaćene</w:t>
            </w:r>
            <w:proofErr w:type="spellEnd"/>
          </w:p>
        </w:tc>
        <w:tc>
          <w:tcPr>
            <w:tcW w:w="4320" w:type="dxa"/>
          </w:tcPr>
          <w:p w:rsidR="008526FD" w:rsidRDefault="00000000">
            <w:r>
              <w:t>Nije primjenjivo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Primjedbe koje nisu prihvaćene i obrazloženje razloga neprihvaćanja</w:t>
            </w:r>
          </w:p>
        </w:tc>
        <w:tc>
          <w:tcPr>
            <w:tcW w:w="4320" w:type="dxa"/>
          </w:tcPr>
          <w:p w:rsidR="008526FD" w:rsidRDefault="00000000">
            <w:r>
              <w:t>Nije primjenjivo</w:t>
            </w:r>
          </w:p>
        </w:tc>
      </w:tr>
      <w:tr w:rsidR="008526FD">
        <w:tc>
          <w:tcPr>
            <w:tcW w:w="4320" w:type="dxa"/>
          </w:tcPr>
          <w:p w:rsidR="008526FD" w:rsidRDefault="00000000">
            <w:r>
              <w:t>Troškovi provedbe savjetovanja</w:t>
            </w:r>
          </w:p>
        </w:tc>
        <w:tc>
          <w:tcPr>
            <w:tcW w:w="4320" w:type="dxa"/>
          </w:tcPr>
          <w:p w:rsidR="008526FD" w:rsidRDefault="00000000">
            <w:r>
              <w:t>Provedba savjetovanja nije iziskivala dodatne financijske troškove</w:t>
            </w:r>
          </w:p>
        </w:tc>
      </w:tr>
    </w:tbl>
    <w:p w:rsidR="00D63A07" w:rsidRDefault="00D63A07"/>
    <w:sectPr w:rsidR="00D63A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7925637">
    <w:abstractNumId w:val="8"/>
  </w:num>
  <w:num w:numId="2" w16cid:durableId="275522387">
    <w:abstractNumId w:val="6"/>
  </w:num>
  <w:num w:numId="3" w16cid:durableId="1265460285">
    <w:abstractNumId w:val="5"/>
  </w:num>
  <w:num w:numId="4" w16cid:durableId="1519812057">
    <w:abstractNumId w:val="4"/>
  </w:num>
  <w:num w:numId="5" w16cid:durableId="621882262">
    <w:abstractNumId w:val="7"/>
  </w:num>
  <w:num w:numId="6" w16cid:durableId="640695600">
    <w:abstractNumId w:val="3"/>
  </w:num>
  <w:num w:numId="7" w16cid:durableId="1200774950">
    <w:abstractNumId w:val="2"/>
  </w:num>
  <w:num w:numId="8" w16cid:durableId="1165897495">
    <w:abstractNumId w:val="1"/>
  </w:num>
  <w:num w:numId="9" w16cid:durableId="74095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526FD"/>
    <w:rsid w:val="00AA1D8D"/>
    <w:rsid w:val="00B47730"/>
    <w:rsid w:val="00C32111"/>
    <w:rsid w:val="00CB0664"/>
    <w:rsid w:val="00D14627"/>
    <w:rsid w:val="00D63A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8DB42A"/>
  <w14:defaultImageDpi w14:val="300"/>
  <w15:docId w15:val="{FCE63C1B-324E-4663-AC34-39943AED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Josip Burčul</cp:lastModifiedBy>
  <cp:revision>2</cp:revision>
  <dcterms:created xsi:type="dcterms:W3CDTF">2026-01-29T12:52:00Z</dcterms:created>
  <dcterms:modified xsi:type="dcterms:W3CDTF">2026-01-29T12:52:00Z</dcterms:modified>
  <cp:category/>
</cp:coreProperties>
</file>